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69" w:rsidRDefault="009C0B69" w:rsidP="009C0B69">
      <w:pPr>
        <w:shd w:val="clear" w:color="auto" w:fill="FFFFFF"/>
        <w:spacing w:after="0" w:line="240" w:lineRule="auto"/>
        <w:jc w:val="both"/>
        <w:rPr>
          <w:rFonts w:ascii="Times New Roman" w:eastAsia="Times New Roman" w:hAnsi="Times New Roman" w:cs="Times New Roman"/>
          <w:sz w:val="28"/>
          <w:szCs w:val="28"/>
          <w:lang w:eastAsia="ru-RU"/>
        </w:rPr>
      </w:pPr>
      <w:bookmarkStart w:id="0" w:name="_GoBack"/>
      <w:bookmarkEnd w:id="0"/>
    </w:p>
    <w:p w:rsidR="004B4E6C" w:rsidRDefault="004B4E6C" w:rsidP="009009B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2.3. Во избежание травм при резком торможении автобуса необходимо упираться ногами в пол кузова автобуса и держаться руками за поручень впереди расположенного сидения.</w:t>
      </w:r>
    </w:p>
    <w:p w:rsidR="004B4E6C" w:rsidRPr="0026136D" w:rsidRDefault="004B4E6C" w:rsidP="009009B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 xml:space="preserve">2.4. При несчастном случае (травме, остром заболевании) пострадавший или очевидец обязан немедленно сообщить о несчастном случае </w:t>
      </w:r>
      <w:r>
        <w:rPr>
          <w:rFonts w:ascii="Times New Roman" w:eastAsia="Times New Roman" w:hAnsi="Times New Roman" w:cs="Times New Roman"/>
          <w:sz w:val="28"/>
          <w:szCs w:val="28"/>
          <w:lang w:eastAsia="ru-RU"/>
        </w:rPr>
        <w:t>сопровождающему тренеру.</w:t>
      </w:r>
    </w:p>
    <w:p w:rsidR="004B4E6C" w:rsidRPr="0026136D" w:rsidRDefault="004B4E6C" w:rsidP="009009B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2.5. Во время движения запрещается:</w:t>
      </w:r>
    </w:p>
    <w:p w:rsidR="004B4E6C" w:rsidRPr="0026136D" w:rsidRDefault="004B4E6C" w:rsidP="009009B9">
      <w:pPr>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стоять и ходить по салону автобуса, открывать окна, выставлять в окна руки и голов</w:t>
      </w:r>
      <w:r>
        <w:rPr>
          <w:rFonts w:ascii="Times New Roman" w:eastAsia="Times New Roman" w:hAnsi="Times New Roman" w:cs="Times New Roman"/>
          <w:sz w:val="28"/>
          <w:szCs w:val="28"/>
          <w:lang w:eastAsia="ru-RU"/>
        </w:rPr>
        <w:t>у</w:t>
      </w:r>
      <w:r w:rsidRPr="0026136D">
        <w:rPr>
          <w:rFonts w:ascii="Times New Roman" w:eastAsia="Times New Roman" w:hAnsi="Times New Roman" w:cs="Times New Roman"/>
          <w:sz w:val="28"/>
          <w:szCs w:val="28"/>
          <w:lang w:eastAsia="ru-RU"/>
        </w:rPr>
        <w:t>;</w:t>
      </w:r>
    </w:p>
    <w:p w:rsidR="004B4E6C" w:rsidRPr="0026136D" w:rsidRDefault="004B4E6C" w:rsidP="009009B9">
      <w:pPr>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отвлекать водителя от управления автобусом во время его движения;</w:t>
      </w:r>
    </w:p>
    <w:p w:rsidR="004B4E6C" w:rsidRPr="0026136D" w:rsidRDefault="004B4E6C" w:rsidP="009009B9">
      <w:pPr>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открывать двери автобуса во время его движения;</w:t>
      </w:r>
    </w:p>
    <w:p w:rsidR="004B4E6C" w:rsidRPr="0026136D" w:rsidRDefault="004B4E6C" w:rsidP="009009B9">
      <w:pPr>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щелкать семечки и орехи, жевать жевательную резинку, сорить в салоне автобуса.</w:t>
      </w:r>
    </w:p>
    <w:p w:rsidR="004B4E6C" w:rsidRPr="0026136D" w:rsidRDefault="004B4E6C" w:rsidP="009009B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 </w:t>
      </w:r>
    </w:p>
    <w:p w:rsidR="004B4E6C" w:rsidRPr="0026136D" w:rsidRDefault="004B4E6C" w:rsidP="009009B9">
      <w:pPr>
        <w:shd w:val="clear" w:color="auto" w:fill="FFFFFF"/>
        <w:spacing w:after="0" w:line="240" w:lineRule="auto"/>
        <w:ind w:firstLine="426"/>
        <w:jc w:val="center"/>
        <w:rPr>
          <w:rFonts w:ascii="Times New Roman" w:eastAsia="Times New Roman" w:hAnsi="Times New Roman" w:cs="Times New Roman"/>
          <w:sz w:val="28"/>
          <w:szCs w:val="28"/>
          <w:lang w:eastAsia="ru-RU"/>
        </w:rPr>
      </w:pPr>
      <w:r w:rsidRPr="0026136D">
        <w:rPr>
          <w:rFonts w:ascii="Times New Roman" w:eastAsia="Times New Roman" w:hAnsi="Times New Roman" w:cs="Times New Roman"/>
          <w:b/>
          <w:bCs/>
          <w:sz w:val="28"/>
          <w:szCs w:val="28"/>
          <w:lang w:eastAsia="ru-RU"/>
        </w:rPr>
        <w:t>3. Требования безопасности по окончании перевозки</w:t>
      </w:r>
    </w:p>
    <w:p w:rsidR="004B4E6C" w:rsidRPr="0026136D" w:rsidRDefault="004B4E6C" w:rsidP="009009B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 xml:space="preserve">3.1. Выходить из автобуса с разрешения </w:t>
      </w:r>
      <w:r w:rsidR="009009B9">
        <w:rPr>
          <w:rFonts w:ascii="Times New Roman" w:eastAsia="Times New Roman" w:hAnsi="Times New Roman" w:cs="Times New Roman"/>
          <w:sz w:val="28"/>
          <w:szCs w:val="28"/>
          <w:lang w:eastAsia="ru-RU"/>
        </w:rPr>
        <w:t>сопровождающего тренера</w:t>
      </w:r>
      <w:r w:rsidRPr="0026136D">
        <w:rPr>
          <w:rFonts w:ascii="Times New Roman" w:eastAsia="Times New Roman" w:hAnsi="Times New Roman" w:cs="Times New Roman"/>
          <w:sz w:val="28"/>
          <w:szCs w:val="28"/>
          <w:lang w:eastAsia="ru-RU"/>
        </w:rPr>
        <w:t xml:space="preserve"> только после полной остановки автобуса в сторону тротуара или обочины дороги, держась за поручни у входа в автобус, соблюдая дисциплину, порядок и тактичность.</w:t>
      </w:r>
    </w:p>
    <w:p w:rsidR="004B4E6C" w:rsidRPr="0026136D" w:rsidRDefault="004B4E6C" w:rsidP="009009B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3.2. Если высадка из автобуса невозможна со стороны тротуара или обочины дороги, она может осуществляться со стороны проезжей части дороги, при условии соблюдения всех мер безопасности перехода, не создавая при этом помех другим участникам движения.</w:t>
      </w:r>
    </w:p>
    <w:p w:rsidR="004B4E6C" w:rsidRPr="0026136D" w:rsidRDefault="004B4E6C" w:rsidP="009009B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6136D">
        <w:rPr>
          <w:rFonts w:ascii="Times New Roman" w:eastAsia="Times New Roman" w:hAnsi="Times New Roman" w:cs="Times New Roman"/>
          <w:sz w:val="28"/>
          <w:szCs w:val="28"/>
          <w:lang w:eastAsia="ru-RU"/>
        </w:rPr>
        <w:t>3.3. Запрещается самостоятельно выходить на проезжую часть и перебегать дорогу.</w:t>
      </w:r>
    </w:p>
    <w:p w:rsidR="004B4E6C" w:rsidRPr="0026136D" w:rsidRDefault="004B4E6C" w:rsidP="009009B9">
      <w:pPr>
        <w:spacing w:after="0" w:line="240" w:lineRule="auto"/>
        <w:ind w:firstLine="426"/>
        <w:jc w:val="both"/>
        <w:rPr>
          <w:rFonts w:ascii="Times New Roman" w:hAnsi="Times New Roman" w:cs="Times New Roman"/>
          <w:sz w:val="28"/>
          <w:szCs w:val="28"/>
        </w:rPr>
      </w:pPr>
    </w:p>
    <w:p w:rsidR="004B4E6C" w:rsidRPr="0026136D" w:rsidRDefault="004B4E6C" w:rsidP="009009B9">
      <w:pPr>
        <w:spacing w:after="0" w:line="240" w:lineRule="auto"/>
        <w:ind w:firstLine="426"/>
        <w:jc w:val="both"/>
        <w:rPr>
          <w:rFonts w:ascii="Times New Roman" w:hAnsi="Times New Roman" w:cs="Times New Roman"/>
          <w:sz w:val="28"/>
          <w:szCs w:val="28"/>
        </w:rPr>
      </w:pPr>
    </w:p>
    <w:p w:rsidR="004B4E6C" w:rsidRPr="0026136D" w:rsidRDefault="004B4E6C" w:rsidP="009009B9">
      <w:pPr>
        <w:spacing w:after="0" w:line="240" w:lineRule="auto"/>
        <w:ind w:firstLine="426"/>
        <w:jc w:val="both"/>
        <w:rPr>
          <w:rFonts w:ascii="Times New Roman" w:hAnsi="Times New Roman" w:cs="Times New Roman"/>
          <w:sz w:val="28"/>
          <w:szCs w:val="28"/>
        </w:rPr>
      </w:pPr>
    </w:p>
    <w:p w:rsidR="004B4E6C" w:rsidRPr="0026136D" w:rsidRDefault="004B4E6C" w:rsidP="009009B9">
      <w:pPr>
        <w:spacing w:after="0" w:line="240" w:lineRule="auto"/>
        <w:ind w:firstLine="426"/>
        <w:jc w:val="both"/>
        <w:rPr>
          <w:rFonts w:ascii="Times New Roman" w:hAnsi="Times New Roman" w:cs="Times New Roman"/>
          <w:sz w:val="28"/>
          <w:szCs w:val="28"/>
        </w:rPr>
      </w:pPr>
    </w:p>
    <w:p w:rsidR="004B4E6C" w:rsidRDefault="004B4E6C" w:rsidP="009009B9">
      <w:pPr>
        <w:spacing w:after="0"/>
        <w:ind w:firstLine="426"/>
        <w:jc w:val="both"/>
        <w:rPr>
          <w:rFonts w:ascii="Times New Roman" w:hAnsi="Times New Roman" w:cs="Times New Roman"/>
          <w:sz w:val="28"/>
          <w:szCs w:val="28"/>
        </w:rPr>
      </w:pPr>
    </w:p>
    <w:p w:rsidR="004B4E6C" w:rsidRDefault="004B4E6C" w:rsidP="009009B9">
      <w:pPr>
        <w:spacing w:after="0"/>
        <w:ind w:firstLine="426"/>
        <w:jc w:val="both"/>
        <w:rPr>
          <w:rFonts w:ascii="Times New Roman" w:hAnsi="Times New Roman" w:cs="Times New Roman"/>
          <w:sz w:val="28"/>
          <w:szCs w:val="28"/>
        </w:rPr>
      </w:pPr>
    </w:p>
    <w:p w:rsidR="004B4E6C" w:rsidRDefault="004B4E6C" w:rsidP="009009B9">
      <w:pPr>
        <w:spacing w:after="0"/>
        <w:ind w:firstLine="426"/>
        <w:jc w:val="both"/>
        <w:rPr>
          <w:rFonts w:ascii="Times New Roman" w:hAnsi="Times New Roman" w:cs="Times New Roman"/>
          <w:sz w:val="28"/>
          <w:szCs w:val="28"/>
        </w:rPr>
      </w:pPr>
    </w:p>
    <w:p w:rsidR="004B4E6C" w:rsidRDefault="004B4E6C" w:rsidP="009009B9">
      <w:pPr>
        <w:spacing w:after="0"/>
        <w:ind w:firstLine="426"/>
        <w:jc w:val="both"/>
        <w:rPr>
          <w:rFonts w:ascii="Times New Roman" w:hAnsi="Times New Roman" w:cs="Times New Roman"/>
          <w:sz w:val="28"/>
          <w:szCs w:val="28"/>
        </w:rPr>
      </w:pPr>
    </w:p>
    <w:p w:rsidR="004B4E6C" w:rsidRDefault="004B4E6C" w:rsidP="009009B9">
      <w:pPr>
        <w:spacing w:after="0"/>
        <w:ind w:firstLine="426"/>
        <w:jc w:val="both"/>
        <w:rPr>
          <w:rFonts w:ascii="Times New Roman" w:hAnsi="Times New Roman" w:cs="Times New Roman"/>
          <w:sz w:val="28"/>
          <w:szCs w:val="28"/>
        </w:rPr>
      </w:pPr>
    </w:p>
    <w:p w:rsidR="004B4E6C" w:rsidRDefault="004B4E6C" w:rsidP="004B4E6C">
      <w:pPr>
        <w:spacing w:after="0"/>
        <w:jc w:val="both"/>
        <w:rPr>
          <w:rFonts w:ascii="Times New Roman" w:hAnsi="Times New Roman" w:cs="Times New Roman"/>
          <w:sz w:val="28"/>
          <w:szCs w:val="28"/>
        </w:rPr>
      </w:pPr>
    </w:p>
    <w:p w:rsidR="00287E9D" w:rsidRDefault="009C0B69"/>
    <w:sectPr w:rsidR="00287E9D" w:rsidSect="009009B9">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F48EF"/>
    <w:multiLevelType w:val="multilevel"/>
    <w:tmpl w:val="824414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B4E6C"/>
    <w:rsid w:val="000A00B0"/>
    <w:rsid w:val="000D5BD3"/>
    <w:rsid w:val="00172552"/>
    <w:rsid w:val="00284C45"/>
    <w:rsid w:val="003D6777"/>
    <w:rsid w:val="004A2DE8"/>
    <w:rsid w:val="004B4E6C"/>
    <w:rsid w:val="00513E86"/>
    <w:rsid w:val="00526D12"/>
    <w:rsid w:val="0057524B"/>
    <w:rsid w:val="00807906"/>
    <w:rsid w:val="009009B9"/>
    <w:rsid w:val="00980789"/>
    <w:rsid w:val="009C0B69"/>
    <w:rsid w:val="009F3E68"/>
    <w:rsid w:val="00E41A8A"/>
    <w:rsid w:val="00F95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E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B4E6C"/>
  </w:style>
  <w:style w:type="table" w:styleId="a3">
    <w:name w:val="Table Grid"/>
    <w:basedOn w:val="a1"/>
    <w:uiPriority w:val="59"/>
    <w:rsid w:val="009009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unhideWhenUsed/>
    <w:qFormat/>
    <w:rsid w:val="009009B9"/>
    <w:pPr>
      <w:widowControl w:val="0"/>
      <w:autoSpaceDE w:val="0"/>
      <w:autoSpaceDN w:val="0"/>
      <w:spacing w:after="0" w:line="240" w:lineRule="auto"/>
      <w:ind w:left="1382" w:firstLine="719"/>
      <w:jc w:val="both"/>
    </w:pPr>
    <w:rPr>
      <w:rFonts w:ascii="Times New Roman" w:eastAsia="Times New Roman" w:hAnsi="Times New Roman" w:cs="Times New Roman"/>
      <w:sz w:val="28"/>
      <w:szCs w:val="28"/>
      <w:lang w:val="en-US"/>
    </w:rPr>
  </w:style>
  <w:style w:type="character" w:customStyle="1" w:styleId="a5">
    <w:name w:val="Основной текст Знак"/>
    <w:basedOn w:val="a0"/>
    <w:link w:val="a4"/>
    <w:uiPriority w:val="1"/>
    <w:rsid w:val="009009B9"/>
    <w:rPr>
      <w:rFonts w:ascii="Times New Roman" w:eastAsia="Times New Roman" w:hAnsi="Times New Roman" w:cs="Times New Roman"/>
      <w:sz w:val="28"/>
      <w:szCs w:val="28"/>
      <w:lang w:val="en-US"/>
    </w:rPr>
  </w:style>
  <w:style w:type="paragraph" w:styleId="a6">
    <w:name w:val="Balloon Text"/>
    <w:basedOn w:val="a"/>
    <w:link w:val="a7"/>
    <w:uiPriority w:val="99"/>
    <w:semiHidden/>
    <w:unhideWhenUsed/>
    <w:rsid w:val="009C0B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0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187</Words>
  <Characters>1066</Characters>
  <Application>Microsoft Office Word</Application>
  <DocSecurity>0</DocSecurity>
  <Lines>8</Lines>
  <Paragraphs>2</Paragraphs>
  <ScaleCrop>false</ScaleCrop>
  <Company>Krokoz™</Company>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Rasta - XP™</dc:creator>
  <cp:keywords/>
  <dc:description/>
  <cp:lastModifiedBy>Зенит 1</cp:lastModifiedBy>
  <cp:revision>5</cp:revision>
  <cp:lastPrinted>2019-02-06T08:49:00Z</cp:lastPrinted>
  <dcterms:created xsi:type="dcterms:W3CDTF">2017-03-10T05:15:00Z</dcterms:created>
  <dcterms:modified xsi:type="dcterms:W3CDTF">2019-02-26T12:18:00Z</dcterms:modified>
</cp:coreProperties>
</file>